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tcMar>
              <w:top w:w="0" w:type="dxa"/>
              <w:start w:w="0" w:type="dxa"/>
              <w:bottom w:w="160" w:type="dxa"/>
              <w:end w:w="0" w:type="dxa"/>
            </w:tcMar>
            <w:tcBorders>
              <w:bottom w:val="single" w:sz="12" w:color="4f6e78"/>
            </w:tcBorders>
            <w:shd w:val="clear" w:fill="FFFFFF"/>
            <w:noWrap/>
          </w:tcPr>
          <w:tbl>
            <w:tblGrid>
              <w:gridCol w:w="1880" w:type="dxa"/>
              <w:gridCol w:w="240" w:type="dxa"/>
              <w:gridCol w:w="798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88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94pt; height:112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  <w:tc>
                <w:tcPr>
                  <w:tcW w:w="240" w:type="dxa"/>
                  <w:noWrap/>
                </w:tcPr>
                <w:p/>
              </w:tc>
              <w:tc>
                <w:tcPr>
                  <w:tcW w:w="7986" w:type="dxa"/>
                  <w:vAlign w:val="center"/>
                  <w:noWrap/>
                </w:tcPr>
                <w:p>
                  <w:pPr>
                    <w:keepNext w:val="1"/>
                    <w:jc w:val="left"/>
                    <w:spacing w:after="130" w:line="600" w:lineRule="atLeast"/>
                  </w:pPr>
                  <w:r>
                    <w:rPr>
                      <w:rFonts w:ascii="Arial" w:hAnsi="Arial" w:eastAsia="Arial" w:cs="Arial"/>
                      <w:color w:val="334E59"/>
                      <w:sz w:val="50"/>
                      <w:szCs w:val="50"/>
                      <w:b w:val="1"/>
                      <w:bCs w:val="1"/>
                      <w:i w:val="0"/>
                      <w:iCs w:val="0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00" w:line="280" w:lineRule="atLeast"/>
                  </w:pPr>
                  <w:r>
                    <w:rPr>
                      <w:rFonts w:ascii="Arial" w:hAnsi="Arial" w:eastAsia="Arial" w:cs="Arial"/>
                      <w:color w:val="4F6E78"/>
                      <w:sz w:val="22"/>
                      <w:szCs w:val="22"/>
                    </w:rPr>
                    <w:t xml:space="preserve">Желаемая должность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</w:pPr>
      <w:pPr>
        <w:rPr>
          <w:sz w:val="2"/>
          <w:szCs w:val="2"/>
        </w:rPr>
      </w:pPr>
    </w:p>
    <w:tbl>
      <w:tblGrid>
        <w:gridCol w:w="6826" w:type="dxa"/>
        <w:gridCol w:w="280" w:type="dxa"/>
        <w:gridCol w:w="30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8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39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____</w:t>
                        </w:r>
                      </w:p>
                    </w:tc>
                    <w:tc>
                      <w:tcPr>
                        <w:tcW w:w="53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компании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4F6E78"/>
                            <w:sz w:val="20"/>
                            <w:szCs w:val="20"/>
                          </w:rPr>
                          <w:t xml:space="preserve">Должность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______________________ _________________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39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____</w:t>
                  </w:r>
                </w:p>
              </w:tc>
              <w:tc>
                <w:tcPr>
                  <w:tcW w:w="53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F6E78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39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3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Учебное заведение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4F6E78"/>
                            <w:sz w:val="20"/>
                            <w:szCs w:val="20"/>
                          </w:rPr>
                          <w:t xml:space="preserve">Специальность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39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3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курса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4F6E78"/>
                            <w:sz w:val="20"/>
                            <w:szCs w:val="20"/>
                          </w:rPr>
                          <w:t xml:space="preserve">Организация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30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BF1F3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4F6E78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4F6E78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F6E7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F6E7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F6E7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2026-10-22T21:31:18+00:00</dcterms:created>
  <dcterms:modified xsi:type="dcterms:W3CDTF">2026-10-22T21:31:18+00:00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