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tcMar>
              <w:top w:w="180" w:type="dxa"/>
              <w:start w:w="220" w:type="dxa"/>
              <w:bottom w:w="160" w:type="dxa"/>
              <w:end w:w="220" w:type="dxa"/>
            </w:tcMar>
            <w:tcBorders>
              <w:bottom w:val="single" w:sz="12" w:color="586d80"/>
            </w:tcBorders>
            <w:shd w:val="clear" w:fill="EAF0F5"/>
            <w:noWrap/>
          </w:tcPr>
          <w:tbl>
            <w:tblGrid>
              <w:gridCol w:w="7586" w:type="dxa"/>
              <w:gridCol w:w="240" w:type="dxa"/>
              <w:gridCol w:w="1840" w:type="dxa"/>
            </w:tblGrid>
            <w:tblPr>
              <w:tblW w:w="966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7586" w:type="dxa"/>
                  <w:vAlign w:val="center"/>
                  <w:noWrap/>
                </w:tcPr>
                <w:p>
                  <w:pPr>
                    <w:keepNext w:val="1"/>
                    <w:jc w:val="left"/>
                    <w:spacing w:after="130" w:line="600" w:lineRule="atLeast"/>
                  </w:pPr>
                  <w:r>
                    <w:rPr>
                      <w:rFonts w:ascii="Arial" w:hAnsi="Arial" w:eastAsia="Arial" w:cs="Arial"/>
                      <w:color w:val="334B61"/>
                      <w:sz w:val="50"/>
                      <w:szCs w:val="50"/>
                      <w:b w:val="1"/>
                      <w:bCs w:val="1"/>
                      <w:i w:val="0"/>
                      <w:iCs w:val="0"/>
                    </w:rPr>
                    <w:t xml:space="preserve">Морозова Александра</w:t>
                  </w:r>
                </w:p>
                <w:p>
                  <w:pPr>
                    <w:jc w:val="left"/>
                    <w:spacing w:after="100" w:line="280" w:lineRule="atLeast"/>
                  </w:pPr>
                  <w:r>
                    <w:rPr>
                      <w:rFonts w:ascii="Arial" w:hAnsi="Arial" w:eastAsia="Arial" w:cs="Arial"/>
                      <w:color w:val="586D80"/>
                      <w:sz w:val="22"/>
                      <w:szCs w:val="22"/>
                    </w:rPr>
                    <w:t xml:space="preserve">Руководитель проектов</w:t>
                  </w:r>
                </w:p>
              </w:tc>
              <w:tc>
                <w:tcPr>
                  <w:tcW w:w="240" w:type="dxa"/>
                  <w:noWrap/>
                </w:tcPr>
                <w:p/>
              </w:tc>
              <w:tc>
                <w:tcPr>
                  <w:tcW w:w="1840" w:type="dxa"/>
                  <w:vAlign w:val="top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92pt; height:92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80" w:lineRule="exact"/>
      </w:pPr>
      <w:pPr>
        <w:rPr>
          <w:sz w:val="2"/>
          <w:szCs w:val="2"/>
        </w:rPr>
      </w:pPr>
    </w:p>
    <w:tbl>
      <w:tblGrid>
        <w:gridCol w:w="3000" w:type="dxa"/>
        <w:gridCol w:w="280" w:type="dxa"/>
        <w:gridCol w:w="68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0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F3F5F8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586D80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586D80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D80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586D8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D80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586D8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D80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586D8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Россия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8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D8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Создавать полезные цифровые продукты и развивать сильные команды.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D8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86D80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586D80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D8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86D80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D8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86D80"/>
                      <w:sz w:val="20"/>
                      <w:szCs w:val="20"/>
                    </w:rPr>
                    <w:t xml:space="preserve">Практикум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Продолжительность: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6 месяцев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D8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2026-10-19T21:45:33+05:00</dcterms:created>
  <dcterms:modified xsi:type="dcterms:W3CDTF">2026-10-19T21:45:33+05:00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